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01" w:rsidRDefault="00F93E01" w:rsidP="00F93E01">
      <w:pPr>
        <w:jc w:val="both"/>
        <w:rPr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0E56D1" wp14:editId="6325407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83260"/>
            <wp:effectExtent l="0" t="0" r="0" b="254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E01" w:rsidRPr="004F56C0" w:rsidRDefault="00F93E01" w:rsidP="00F93E01">
      <w:pPr>
        <w:jc w:val="both"/>
        <w:rPr>
          <w:szCs w:val="20"/>
        </w:rPr>
      </w:pPr>
      <w:r>
        <w:t>REPUBLIKA HRVATSKA</w:t>
      </w:r>
    </w:p>
    <w:p w:rsidR="00F93E01" w:rsidRDefault="00F93E01" w:rsidP="00F93E01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F93E01" w:rsidRDefault="00F93E01" w:rsidP="00F93E01">
      <w:pPr>
        <w:jc w:val="both"/>
      </w:pPr>
      <w:r>
        <w:t>OPĆINA VELIKA LUDINA</w:t>
      </w:r>
    </w:p>
    <w:p w:rsidR="00F93E01" w:rsidRDefault="00F93E01" w:rsidP="00F93E01">
      <w:pPr>
        <w:ind w:firstLine="708"/>
        <w:jc w:val="both"/>
      </w:pPr>
    </w:p>
    <w:p w:rsidR="00F93E01" w:rsidRDefault="003371BD" w:rsidP="00F93E01">
      <w:pPr>
        <w:jc w:val="both"/>
      </w:pPr>
      <w:r>
        <w:t>KLASA: 402-01/26</w:t>
      </w:r>
      <w:r w:rsidR="008330F0">
        <w:t>-01/</w:t>
      </w:r>
      <w:r w:rsidR="00974CCC">
        <w:t>02</w:t>
      </w:r>
    </w:p>
    <w:p w:rsidR="00F93E01" w:rsidRDefault="003371BD" w:rsidP="00F93E01">
      <w:pPr>
        <w:jc w:val="both"/>
      </w:pPr>
      <w:r>
        <w:t>URBROJ: 2176-19-</w:t>
      </w:r>
      <w:r w:rsidR="00974CCC">
        <w:t>03/</w:t>
      </w:r>
      <w:r>
        <w:t>04-26</w:t>
      </w:r>
      <w:r w:rsidR="008330F0">
        <w:t>-</w:t>
      </w:r>
      <w:r w:rsidR="00974CCC">
        <w:t>1</w:t>
      </w:r>
      <w:bookmarkStart w:id="0" w:name="_GoBack"/>
      <w:bookmarkEnd w:id="0"/>
    </w:p>
    <w:p w:rsidR="00F93E01" w:rsidRDefault="00F93E01" w:rsidP="00F93E01">
      <w:pPr>
        <w:jc w:val="both"/>
      </w:pPr>
    </w:p>
    <w:p w:rsidR="00F93E01" w:rsidRDefault="00974CCC" w:rsidP="00F93E01">
      <w:pPr>
        <w:jc w:val="both"/>
      </w:pPr>
      <w:r>
        <w:t>Velika Ludina, 17.03</w:t>
      </w:r>
      <w:r w:rsidR="003371BD">
        <w:t>.2026</w:t>
      </w:r>
      <w:r w:rsidR="00F93E01">
        <w:t xml:space="preserve">. </w:t>
      </w:r>
    </w:p>
    <w:p w:rsidR="00F93E01" w:rsidRDefault="00F93E01" w:rsidP="00F93E01">
      <w:pPr>
        <w:jc w:val="both"/>
      </w:pPr>
    </w:p>
    <w:p w:rsidR="00F93E01" w:rsidRDefault="00F93E01" w:rsidP="00F93E01">
      <w:pPr>
        <w:jc w:val="both"/>
      </w:pPr>
    </w:p>
    <w:p w:rsidR="00F93E01" w:rsidRDefault="00F93E01" w:rsidP="00F93E01"/>
    <w:p w:rsidR="00F93E01" w:rsidRPr="00F93E01" w:rsidRDefault="00F93E01" w:rsidP="00F93E0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93E0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IZVJEŠTAJ O ZADUŽIVANJU NA DOMAĆEM I STRANOM TRŽIŠTU</w:t>
      </w:r>
    </w:p>
    <w:p w:rsidR="00F93E01" w:rsidRPr="00F93E01" w:rsidRDefault="004A26A2" w:rsidP="00F93E0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NOVCA I KAPITALA U 2025</w:t>
      </w:r>
      <w:r w:rsidR="00F93E01" w:rsidRPr="00F93E0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 GODINI</w:t>
      </w:r>
    </w:p>
    <w:p w:rsidR="00F93E01" w:rsidRPr="00F93E01" w:rsidRDefault="00F93E01" w:rsidP="00F93E01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1A7908" w:rsidRDefault="00F93E01" w:rsidP="00F93E01">
      <w:pPr>
        <w:tabs>
          <w:tab w:val="left" w:pos="300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F93E0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F93E01">
        <w:rPr>
          <w:rFonts w:eastAsiaTheme="minorHAnsi"/>
          <w:sz w:val="22"/>
          <w:szCs w:val="22"/>
          <w:lang w:eastAsia="en-US"/>
        </w:rPr>
        <w:t xml:space="preserve">Člankom 7. Pravilnika o polugodišnjem i godišnjem izvještaju o izvršenju proračuna </w:t>
      </w:r>
      <w:r w:rsidR="001A7908">
        <w:rPr>
          <w:rFonts w:eastAsiaTheme="minorHAnsi"/>
          <w:sz w:val="22"/>
          <w:szCs w:val="22"/>
          <w:lang w:eastAsia="en-US"/>
        </w:rPr>
        <w:t>Općina Velika Ludina podnosi izvještaj o zaduživanju na domaćem i stranom</w:t>
      </w:r>
      <w:r w:rsidR="004A26A2">
        <w:rPr>
          <w:rFonts w:eastAsiaTheme="minorHAnsi"/>
          <w:sz w:val="22"/>
          <w:szCs w:val="22"/>
          <w:lang w:eastAsia="en-US"/>
        </w:rPr>
        <w:t xml:space="preserve"> tržištu novca i kapitala u 2025</w:t>
      </w:r>
      <w:r w:rsidR="008330F0">
        <w:rPr>
          <w:rFonts w:eastAsiaTheme="minorHAnsi"/>
          <w:sz w:val="22"/>
          <w:szCs w:val="22"/>
          <w:lang w:eastAsia="en-US"/>
        </w:rPr>
        <w:t>,</w:t>
      </w:r>
      <w:r w:rsidR="001A7908">
        <w:rPr>
          <w:rFonts w:eastAsiaTheme="minorHAnsi"/>
          <w:sz w:val="22"/>
          <w:szCs w:val="22"/>
          <w:lang w:eastAsia="en-US"/>
        </w:rPr>
        <w:t>. godini.</w:t>
      </w:r>
    </w:p>
    <w:p w:rsidR="004A26A2" w:rsidRDefault="00F93E01" w:rsidP="00F93E01">
      <w:pPr>
        <w:tabs>
          <w:tab w:val="left" w:pos="300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F93E01">
        <w:rPr>
          <w:rFonts w:eastAsiaTheme="minorHAnsi"/>
          <w:sz w:val="22"/>
          <w:szCs w:val="22"/>
          <w:lang w:eastAsia="en-US"/>
        </w:rPr>
        <w:t xml:space="preserve"> </w:t>
      </w:r>
      <w:r w:rsidR="006012B5"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>Općina Velika Ludina</w:t>
      </w:r>
      <w:r w:rsidR="003371BD">
        <w:rPr>
          <w:rFonts w:eastAsiaTheme="minorHAnsi"/>
          <w:sz w:val="22"/>
          <w:szCs w:val="22"/>
          <w:lang w:eastAsia="en-US"/>
        </w:rPr>
        <w:t xml:space="preserve"> se u razdoblju od 01.01.2025</w:t>
      </w:r>
      <w:r w:rsidRPr="00F93E01">
        <w:rPr>
          <w:rFonts w:eastAsiaTheme="minorHAnsi"/>
          <w:sz w:val="22"/>
          <w:szCs w:val="22"/>
          <w:lang w:eastAsia="en-US"/>
        </w:rPr>
        <w:t xml:space="preserve"> do 31.</w:t>
      </w:r>
      <w:r w:rsidR="008330F0">
        <w:rPr>
          <w:rFonts w:eastAsiaTheme="minorHAnsi"/>
          <w:sz w:val="22"/>
          <w:szCs w:val="22"/>
          <w:lang w:eastAsia="en-US"/>
        </w:rPr>
        <w:t>12.20</w:t>
      </w:r>
      <w:r w:rsidR="00D170B6">
        <w:rPr>
          <w:rFonts w:eastAsiaTheme="minorHAnsi"/>
          <w:sz w:val="22"/>
          <w:szCs w:val="22"/>
          <w:lang w:eastAsia="en-US"/>
        </w:rPr>
        <w:t>2</w:t>
      </w:r>
      <w:r w:rsidR="003371BD">
        <w:rPr>
          <w:rFonts w:eastAsiaTheme="minorHAnsi"/>
          <w:sz w:val="22"/>
          <w:szCs w:val="22"/>
          <w:lang w:eastAsia="en-US"/>
        </w:rPr>
        <w:t>5</w:t>
      </w:r>
      <w:r w:rsidRPr="00F93E01">
        <w:rPr>
          <w:rFonts w:eastAsiaTheme="minorHAnsi"/>
          <w:sz w:val="22"/>
          <w:szCs w:val="22"/>
          <w:lang w:eastAsia="en-US"/>
        </w:rPr>
        <w:t>. godine</w:t>
      </w:r>
      <w:r w:rsidR="004A26A2">
        <w:rPr>
          <w:rFonts w:eastAsiaTheme="minorHAnsi"/>
          <w:sz w:val="22"/>
          <w:szCs w:val="22"/>
          <w:lang w:eastAsia="en-US"/>
        </w:rPr>
        <w:t xml:space="preserve"> zadužila u iznosu od 1.000.000,00 </w:t>
      </w:r>
      <w:proofErr w:type="spellStart"/>
      <w:r w:rsidR="004A26A2">
        <w:rPr>
          <w:rFonts w:eastAsiaTheme="minorHAnsi"/>
          <w:sz w:val="22"/>
          <w:szCs w:val="22"/>
          <w:lang w:eastAsia="en-US"/>
        </w:rPr>
        <w:t>eur</w:t>
      </w:r>
      <w:proofErr w:type="spellEnd"/>
      <w:r w:rsidR="004A26A2">
        <w:rPr>
          <w:rFonts w:eastAsiaTheme="minorHAnsi"/>
          <w:sz w:val="22"/>
          <w:szCs w:val="22"/>
          <w:lang w:eastAsia="en-US"/>
        </w:rPr>
        <w:t xml:space="preserve"> kod Privredne banke Zagreb za kapitalne projekte financirane EU sredstvima i to izgradnja sportske dvorane i dogradnja dječjeg vrtić</w:t>
      </w:r>
      <w:r w:rsidR="003371BD">
        <w:rPr>
          <w:rFonts w:eastAsiaTheme="minorHAnsi"/>
          <w:sz w:val="22"/>
          <w:szCs w:val="22"/>
          <w:lang w:eastAsia="en-US"/>
        </w:rPr>
        <w:t xml:space="preserve">a. Odobreni kredit do 31.12.2025 iskorišten je u iznosu od 500.000,00 </w:t>
      </w:r>
      <w:proofErr w:type="spellStart"/>
      <w:r w:rsidR="003371BD">
        <w:rPr>
          <w:rFonts w:eastAsiaTheme="minorHAnsi"/>
          <w:sz w:val="22"/>
          <w:szCs w:val="22"/>
          <w:lang w:eastAsia="en-US"/>
        </w:rPr>
        <w:t>eur</w:t>
      </w:r>
      <w:proofErr w:type="spellEnd"/>
      <w:r w:rsidR="004A26A2">
        <w:rPr>
          <w:rFonts w:eastAsiaTheme="minorHAnsi"/>
          <w:sz w:val="22"/>
          <w:szCs w:val="22"/>
          <w:lang w:eastAsia="en-US"/>
        </w:rPr>
        <w:t xml:space="preserve">. Rok za korištenje kredita je 31.03.2026. godine. Odobrena sredstva ne nalaze se na poslovnom računu Općine već se povlače prema potrebi za korištenje. </w:t>
      </w:r>
    </w:p>
    <w:p w:rsidR="00F93E01" w:rsidRDefault="004A26A2" w:rsidP="00F93E01">
      <w:pPr>
        <w:tabs>
          <w:tab w:val="left" w:pos="300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Općina Velika Ludina ima odobreno prekoračenje</w:t>
      </w:r>
      <w:r w:rsidR="00F93E01">
        <w:rPr>
          <w:rFonts w:eastAsiaTheme="minorHAnsi"/>
          <w:sz w:val="22"/>
          <w:szCs w:val="22"/>
          <w:lang w:eastAsia="en-US"/>
        </w:rPr>
        <w:t xml:space="preserve"> po poslovnom </w:t>
      </w:r>
      <w:r w:rsidR="006012B5">
        <w:rPr>
          <w:rFonts w:eastAsiaTheme="minorHAnsi"/>
          <w:sz w:val="22"/>
          <w:szCs w:val="22"/>
          <w:lang w:eastAsia="en-US"/>
        </w:rPr>
        <w:t xml:space="preserve">računu u iznosu od </w:t>
      </w:r>
      <w:r w:rsidR="003371BD">
        <w:rPr>
          <w:rFonts w:eastAsiaTheme="minorHAnsi"/>
          <w:sz w:val="22"/>
          <w:szCs w:val="22"/>
          <w:lang w:eastAsia="en-US"/>
        </w:rPr>
        <w:t>135.000,00</w:t>
      </w:r>
      <w:r w:rsidR="008330F0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8330F0">
        <w:rPr>
          <w:rFonts w:eastAsiaTheme="minorHAnsi"/>
          <w:sz w:val="22"/>
          <w:szCs w:val="22"/>
          <w:lang w:eastAsia="en-US"/>
        </w:rPr>
        <w:t>eur</w:t>
      </w:r>
      <w:proofErr w:type="spellEnd"/>
      <w:r w:rsidR="006012B5">
        <w:rPr>
          <w:rFonts w:eastAsiaTheme="minorHAnsi"/>
          <w:sz w:val="22"/>
          <w:szCs w:val="22"/>
          <w:lang w:eastAsia="en-US"/>
        </w:rPr>
        <w:t xml:space="preserve"> odobrenom od strane Privredne ba</w:t>
      </w:r>
      <w:r w:rsidR="00B32A67">
        <w:rPr>
          <w:rFonts w:eastAsiaTheme="minorHAnsi"/>
          <w:sz w:val="22"/>
          <w:szCs w:val="22"/>
          <w:lang w:eastAsia="en-US"/>
        </w:rPr>
        <w:t>nke Zagreb.</w:t>
      </w:r>
    </w:p>
    <w:p w:rsidR="008330F0" w:rsidRDefault="006012B5" w:rsidP="00F93E01">
      <w:pPr>
        <w:tabs>
          <w:tab w:val="left" w:pos="300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="00B32A67">
        <w:rPr>
          <w:rFonts w:eastAsiaTheme="minorHAnsi"/>
          <w:sz w:val="22"/>
          <w:szCs w:val="22"/>
          <w:lang w:eastAsia="en-US"/>
        </w:rPr>
        <w:t xml:space="preserve">Proračunski korisnik Dječji vrtić Ludina se u </w:t>
      </w:r>
      <w:r w:rsidR="003371BD">
        <w:rPr>
          <w:rFonts w:eastAsiaTheme="minorHAnsi"/>
          <w:sz w:val="22"/>
          <w:szCs w:val="22"/>
          <w:lang w:eastAsia="en-US"/>
        </w:rPr>
        <w:t>razdoblju od 01.01.2025 do 31.12.2025</w:t>
      </w:r>
      <w:r w:rsidR="00B32A67" w:rsidRPr="00F93E01">
        <w:rPr>
          <w:rFonts w:eastAsiaTheme="minorHAnsi"/>
          <w:sz w:val="22"/>
          <w:szCs w:val="22"/>
          <w:lang w:eastAsia="en-US"/>
        </w:rPr>
        <w:t xml:space="preserve">. godine </w:t>
      </w:r>
      <w:r w:rsidR="008330F0">
        <w:rPr>
          <w:rFonts w:eastAsiaTheme="minorHAnsi"/>
          <w:sz w:val="22"/>
          <w:szCs w:val="22"/>
          <w:lang w:eastAsia="en-US"/>
        </w:rPr>
        <w:t>nije zaduživao.</w:t>
      </w:r>
    </w:p>
    <w:p w:rsidR="004F547D" w:rsidRDefault="006012B5" w:rsidP="00F93E01">
      <w:pPr>
        <w:tabs>
          <w:tab w:val="left" w:pos="300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="004F547D">
        <w:rPr>
          <w:rFonts w:eastAsiaTheme="minorHAnsi"/>
          <w:sz w:val="22"/>
          <w:szCs w:val="22"/>
          <w:lang w:eastAsia="en-US"/>
        </w:rPr>
        <w:t xml:space="preserve">Proračunski korisnik Knjižnica i čitaonica Ludina se u </w:t>
      </w:r>
      <w:r w:rsidR="003371BD">
        <w:rPr>
          <w:rFonts w:eastAsiaTheme="minorHAnsi"/>
          <w:sz w:val="22"/>
          <w:szCs w:val="22"/>
          <w:lang w:eastAsia="en-US"/>
        </w:rPr>
        <w:t>razdoblju od 01.01.2025 do 31.12.2025</w:t>
      </w:r>
      <w:r w:rsidR="004F547D" w:rsidRPr="00F93E01">
        <w:rPr>
          <w:rFonts w:eastAsiaTheme="minorHAnsi"/>
          <w:sz w:val="22"/>
          <w:szCs w:val="22"/>
          <w:lang w:eastAsia="en-US"/>
        </w:rPr>
        <w:t xml:space="preserve">. godine </w:t>
      </w:r>
      <w:r>
        <w:rPr>
          <w:rFonts w:eastAsiaTheme="minorHAnsi"/>
          <w:sz w:val="22"/>
          <w:szCs w:val="22"/>
          <w:lang w:eastAsia="en-US"/>
        </w:rPr>
        <w:t>nije zaduživao</w:t>
      </w:r>
      <w:r w:rsidR="008330F0">
        <w:rPr>
          <w:rFonts w:eastAsiaTheme="minorHAnsi"/>
          <w:sz w:val="22"/>
          <w:szCs w:val="22"/>
          <w:lang w:eastAsia="en-US"/>
        </w:rPr>
        <w:t>.</w:t>
      </w:r>
    </w:p>
    <w:p w:rsidR="004F547D" w:rsidRDefault="004F547D" w:rsidP="00F93E01">
      <w:pPr>
        <w:tabs>
          <w:tab w:val="left" w:pos="300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F93E01" w:rsidRPr="00F93E01" w:rsidRDefault="00F93E01" w:rsidP="00F93E01">
      <w:pPr>
        <w:tabs>
          <w:tab w:val="left" w:pos="300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717567" w:rsidRDefault="00717567" w:rsidP="00F93E01">
      <w:pPr>
        <w:jc w:val="right"/>
      </w:pPr>
    </w:p>
    <w:p w:rsidR="00F93E01" w:rsidRDefault="00F93E01" w:rsidP="00F93E01">
      <w:pPr>
        <w:jc w:val="right"/>
      </w:pPr>
    </w:p>
    <w:p w:rsidR="00F93E01" w:rsidRDefault="00F93E01" w:rsidP="00F93E01">
      <w:pPr>
        <w:jc w:val="right"/>
      </w:pPr>
    </w:p>
    <w:p w:rsidR="00F93E01" w:rsidRDefault="00F93E01" w:rsidP="00F93E01">
      <w:pPr>
        <w:jc w:val="right"/>
      </w:pPr>
    </w:p>
    <w:p w:rsidR="00F93E01" w:rsidRDefault="00F93E01" w:rsidP="00F93E01">
      <w:pPr>
        <w:jc w:val="right"/>
      </w:pPr>
    </w:p>
    <w:p w:rsidR="00F93E01" w:rsidRPr="00F93E01" w:rsidRDefault="00F93E01" w:rsidP="00F93E01">
      <w:pPr>
        <w:tabs>
          <w:tab w:val="left" w:pos="300"/>
          <w:tab w:val="left" w:pos="6945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</w:t>
      </w:r>
      <w:r w:rsidRPr="00F93E01">
        <w:rPr>
          <w:rFonts w:asciiTheme="minorHAnsi" w:eastAsiaTheme="minorHAnsi" w:hAnsiTheme="minorHAnsi" w:cstheme="minorBidi"/>
          <w:sz w:val="22"/>
          <w:szCs w:val="22"/>
          <w:lang w:eastAsia="en-US"/>
        </w:rPr>
        <w:t>Viši referent za financijske poslove</w:t>
      </w:r>
    </w:p>
    <w:p w:rsidR="00F93E01" w:rsidRPr="004A26A2" w:rsidRDefault="00F93E01" w:rsidP="004A26A2">
      <w:pPr>
        <w:tabs>
          <w:tab w:val="left" w:pos="300"/>
          <w:tab w:val="left" w:pos="6945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93E0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Plaščar Hrvoje </w:t>
      </w:r>
    </w:p>
    <w:sectPr w:rsidR="00F93E01" w:rsidRPr="004A2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5A"/>
    <w:rsid w:val="001A7908"/>
    <w:rsid w:val="003371BD"/>
    <w:rsid w:val="004A26A2"/>
    <w:rsid w:val="004F547D"/>
    <w:rsid w:val="006012B5"/>
    <w:rsid w:val="00717567"/>
    <w:rsid w:val="008330F0"/>
    <w:rsid w:val="00974CCC"/>
    <w:rsid w:val="00B32A67"/>
    <w:rsid w:val="00B45F99"/>
    <w:rsid w:val="00BE4B5A"/>
    <w:rsid w:val="00D170B6"/>
    <w:rsid w:val="00F93E01"/>
    <w:rsid w:val="00F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C39B4-7388-49CA-9DAF-D60ED2F8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14</cp:revision>
  <dcterms:created xsi:type="dcterms:W3CDTF">2022-02-21T07:51:00Z</dcterms:created>
  <dcterms:modified xsi:type="dcterms:W3CDTF">2026-03-17T14:36:00Z</dcterms:modified>
</cp:coreProperties>
</file>